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F2" w:rsidRDefault="00080FF2" w:rsidP="00080F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80FF2">
        <w:rPr>
          <w:rFonts w:ascii="Times New Roman" w:hAnsi="Times New Roman" w:cs="Times New Roman"/>
          <w:sz w:val="28"/>
          <w:szCs w:val="28"/>
        </w:rPr>
        <w:t xml:space="preserve">Ответственность несовершеннолетних за незаконный оборот </w:t>
      </w:r>
    </w:p>
    <w:p w:rsidR="00CC079B" w:rsidRPr="00080FF2" w:rsidRDefault="00080FF2" w:rsidP="00080F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80FF2">
        <w:rPr>
          <w:rFonts w:ascii="Times New Roman" w:hAnsi="Times New Roman" w:cs="Times New Roman"/>
          <w:sz w:val="28"/>
          <w:szCs w:val="28"/>
        </w:rPr>
        <w:t>наркотических средств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80FF2" w:rsidRPr="00080FF2" w:rsidRDefault="00080FF2" w:rsidP="00080F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0FF2" w:rsidRPr="00080FF2" w:rsidRDefault="00080FF2" w:rsidP="00080F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FF2">
        <w:rPr>
          <w:rFonts w:ascii="Times New Roman" w:hAnsi="Times New Roman" w:cs="Times New Roman"/>
          <w:sz w:val="28"/>
          <w:szCs w:val="28"/>
        </w:rPr>
        <w:t>Ни для кого не секрет, что риск употребления наркотиков и вовлечение в преступную деятельность, связанную с их незаконным оборотом, наиболее высок среди подростков. Кого-то влечет обычное любопытство, кого-то — легкие деньги, кого-то берут на «слабо». Родителям надо быть особенно внимательными к детям этого возрастного периода.</w:t>
      </w:r>
    </w:p>
    <w:p w:rsidR="00080FF2" w:rsidRDefault="00080FF2" w:rsidP="00080F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FF2">
        <w:rPr>
          <w:rFonts w:ascii="Times New Roman" w:hAnsi="Times New Roman" w:cs="Times New Roman"/>
          <w:sz w:val="28"/>
          <w:szCs w:val="28"/>
        </w:rPr>
        <w:t>Подростки должны знать, что любые манипуляции с наркотиками недопустимы — это преступление. За желаниями — «я только попробовать», «просто немного заработать», «я хотел помоч</w:t>
      </w:r>
      <w:r>
        <w:rPr>
          <w:rFonts w:ascii="Times New Roman" w:hAnsi="Times New Roman" w:cs="Times New Roman"/>
          <w:sz w:val="28"/>
          <w:szCs w:val="28"/>
        </w:rPr>
        <w:t>ь другу» — стоят реальные сроки.</w:t>
      </w:r>
      <w:r w:rsidRPr="00080F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FF2" w:rsidRPr="00080FF2" w:rsidRDefault="00080FF2" w:rsidP="00080F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Уг</w:t>
      </w:r>
      <w:r w:rsidRPr="00080FF2">
        <w:rPr>
          <w:rFonts w:ascii="Times New Roman" w:hAnsi="Times New Roman" w:cs="Times New Roman"/>
          <w:sz w:val="28"/>
          <w:szCs w:val="28"/>
        </w:rPr>
        <w:t xml:space="preserve">оловная ответственность предусмотрена за «незаконное приобретение, хранение, перевозку, изготовление, переработку наркотических средств, психотропных веществ или их аналогов, а также незаконное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вещества» </w:t>
      </w:r>
      <w:r w:rsidR="0025072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80FF2">
        <w:rPr>
          <w:rFonts w:ascii="Times New Roman" w:hAnsi="Times New Roman" w:cs="Times New Roman"/>
          <w:sz w:val="28"/>
          <w:szCs w:val="28"/>
        </w:rPr>
        <w:t>(ст. 228 УК РФ).</w:t>
      </w:r>
      <w:proofErr w:type="gramEnd"/>
    </w:p>
    <w:p w:rsidR="00080FF2" w:rsidRDefault="00080FF2" w:rsidP="00080F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FF2">
        <w:rPr>
          <w:rFonts w:ascii="Times New Roman" w:hAnsi="Times New Roman" w:cs="Times New Roman"/>
          <w:sz w:val="28"/>
          <w:szCs w:val="28"/>
        </w:rPr>
        <w:t>Среди молодых людей существует миф, что привлечь несовершеннолетних к ответственности за преступления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80FF2">
        <w:rPr>
          <w:rFonts w:ascii="Times New Roman" w:hAnsi="Times New Roman" w:cs="Times New Roman"/>
          <w:sz w:val="28"/>
          <w:szCs w:val="28"/>
        </w:rPr>
        <w:t xml:space="preserve"> связанные с наркотиками, очень тяжело. На самом деле ни о какой безнаказанности речь не идет. </w:t>
      </w:r>
    </w:p>
    <w:p w:rsidR="00080FF2" w:rsidRDefault="00080FF2" w:rsidP="00080F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FF2">
        <w:rPr>
          <w:rFonts w:ascii="Times New Roman" w:hAnsi="Times New Roman" w:cs="Times New Roman"/>
          <w:sz w:val="28"/>
          <w:szCs w:val="28"/>
        </w:rPr>
        <w:t>С 16 лет несовершеннолетние несут полную правовую ответственность.</w:t>
      </w:r>
    </w:p>
    <w:p w:rsidR="00080FF2" w:rsidRPr="00080FF2" w:rsidRDefault="00080FF2" w:rsidP="00080F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FF2">
        <w:rPr>
          <w:rFonts w:ascii="Times New Roman" w:hAnsi="Times New Roman" w:cs="Times New Roman"/>
          <w:sz w:val="28"/>
          <w:szCs w:val="28"/>
        </w:rPr>
        <w:t xml:space="preserve">Для подростков в возрасте 14 – 15 лет законодатель сделал некоторое послабление. Их можно привлечь к уголовной ответственности только за хищение наркотиков. А от административной ответственности они полностью освобождены. Однако даже в этом возрасте предусмотрено наказание. </w:t>
      </w:r>
    </w:p>
    <w:p w:rsidR="00080FF2" w:rsidRPr="00080FF2" w:rsidRDefault="00080FF2" w:rsidP="00080F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FF2">
        <w:rPr>
          <w:rFonts w:ascii="Times New Roman" w:hAnsi="Times New Roman" w:cs="Times New Roman"/>
          <w:sz w:val="28"/>
          <w:szCs w:val="28"/>
        </w:rPr>
        <w:t>Подростков ставят на профилактический учет в подразделение полиции по работе с несовершеннолетними (ПДН). Формально данный учет, вроде бы, не слишком серьезно сказывается на дальнейшей судьбе подростка</w:t>
      </w:r>
      <w:r w:rsidR="0025072A">
        <w:rPr>
          <w:rFonts w:ascii="Times New Roman" w:hAnsi="Times New Roman" w:cs="Times New Roman"/>
          <w:sz w:val="28"/>
          <w:szCs w:val="28"/>
        </w:rPr>
        <w:t>, о</w:t>
      </w:r>
      <w:r w:rsidRPr="00080FF2">
        <w:rPr>
          <w:rFonts w:ascii="Times New Roman" w:hAnsi="Times New Roman" w:cs="Times New Roman"/>
          <w:sz w:val="28"/>
          <w:szCs w:val="28"/>
        </w:rPr>
        <w:t>днако на практике, как государственные, так и крупные частные структуры, зачастую стараются проверять биографии своих потенциальных сотрудников. И если станет известно, что кто-то из них имел проблемы с наркотиками, например, в 15-летнем возрасте, велика вероятность того, что с таким соискателем просто вежливо попрощаются.</w:t>
      </w:r>
    </w:p>
    <w:p w:rsidR="00080FF2" w:rsidRPr="00080FF2" w:rsidRDefault="00080FF2" w:rsidP="0025072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FF2">
        <w:rPr>
          <w:rFonts w:ascii="Times New Roman" w:hAnsi="Times New Roman" w:cs="Times New Roman"/>
          <w:sz w:val="28"/>
          <w:szCs w:val="28"/>
        </w:rPr>
        <w:t>Согласно статье 15 Федерального Закона «Об основах системы профилактики безнадзорности и правонарушений несовершеннолетних», подростки, не достигшие возраста уголовной ответственности, могут быть помещены в специальные учебно-воспитательные учреждения открытого или закрытого типа. Подобный исход сам по себе не особо приятен. Кроме того, он, как и учет в психоневрологическом диспансере (ПНД), ч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80FF2">
        <w:rPr>
          <w:rFonts w:ascii="Times New Roman" w:hAnsi="Times New Roman" w:cs="Times New Roman"/>
          <w:sz w:val="28"/>
          <w:szCs w:val="28"/>
        </w:rPr>
        <w:t>еват в дальнейшем проблемами с трудоустройством.</w:t>
      </w:r>
      <w:bookmarkStart w:id="0" w:name="_GoBack"/>
      <w:bookmarkEnd w:id="0"/>
    </w:p>
    <w:sectPr w:rsidR="00080FF2" w:rsidRPr="00080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88C"/>
    <w:rsid w:val="00080FF2"/>
    <w:rsid w:val="0025072A"/>
    <w:rsid w:val="0052388C"/>
    <w:rsid w:val="00CC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F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F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7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129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4909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5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1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2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977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26439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0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67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Килин Сергей Владимирович</dc:creator>
  <cp:keywords/>
  <dc:description/>
  <cp:lastModifiedBy>Килин Сергей Владимирович</cp:lastModifiedBy>
  <cp:revision>3</cp:revision>
  <dcterms:created xsi:type="dcterms:W3CDTF">2019-12-10T14:23:00Z</dcterms:created>
  <dcterms:modified xsi:type="dcterms:W3CDTF">2019-12-10T14:37:00Z</dcterms:modified>
</cp:coreProperties>
</file>