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EA" w:rsidRDefault="005337D0">
      <w:pPr>
        <w:spacing w:after="43" w:line="240" w:lineRule="auto"/>
        <w:ind w:left="567" w:firstLine="0"/>
        <w:jc w:val="left"/>
      </w:pPr>
      <w:r>
        <w:rPr>
          <w:b/>
          <w:color w:val="C00000"/>
        </w:rPr>
        <w:t>Советы психолога родителям первоклассников</w:t>
      </w:r>
      <w:r>
        <w:rPr>
          <w:color w:val="000000"/>
        </w:rPr>
        <w:t xml:space="preserve"> </w:t>
      </w:r>
    </w:p>
    <w:p w:rsidR="00692EEA" w:rsidRDefault="005337D0">
      <w:r>
        <w:t>Поступление в школу – это начало нового этапа в жизни ребёнка, вхождение его в мир знаний, новых прав и обязанностей, сложных и разнообразных взаимоотношений с взрослыми и сверстниками.</w:t>
      </w:r>
      <w:r>
        <w:rPr>
          <w:color w:val="000000"/>
        </w:rPr>
        <w:t xml:space="preserve"> </w:t>
      </w:r>
    </w:p>
    <w:p w:rsidR="00692EEA" w:rsidRDefault="005337D0">
      <w:r>
        <w:t xml:space="preserve">У вас событие – </w:t>
      </w:r>
      <w:r>
        <w:t xml:space="preserve">ваш ребёнок впервые переступит порог школы. Как он будет усваивать знания, понравится ли ему быть учеником, как сложатся взаимоотношения с учителем, одноклассниками? Эти тревоги одолевают всех родителей, даже если в школу идет уже второй, третий или пятый </w:t>
      </w:r>
      <w:r>
        <w:t>ребёнок.</w:t>
      </w:r>
      <w:r>
        <w:rPr>
          <w:color w:val="000000"/>
        </w:rPr>
        <w:t xml:space="preserve"> </w:t>
      </w:r>
    </w:p>
    <w:p w:rsidR="00692EEA" w:rsidRDefault="005337D0">
      <w:r>
        <w:t xml:space="preserve">Это естественно, поскольку каждый маленький человек – неповторим, у него свой внутренний мир, свои интересы, свои способности и возможности. И главная задача родителей совместно с </w:t>
      </w:r>
      <w:proofErr w:type="gramStart"/>
      <w:r>
        <w:t>педагогами  так</w:t>
      </w:r>
      <w:proofErr w:type="gramEnd"/>
      <w:r>
        <w:t xml:space="preserve"> все организовать, чтобы ребёнок с удовольствием по</w:t>
      </w:r>
      <w:r>
        <w:t>сещал школу, познавал окружающий мир и, конечно, хорошо учился.</w:t>
      </w:r>
      <w:r>
        <w:rPr>
          <w:color w:val="000000"/>
        </w:rPr>
        <w:t xml:space="preserve"> </w:t>
      </w:r>
    </w:p>
    <w:p w:rsidR="00692EEA" w:rsidRDefault="005337D0">
      <w:pPr>
        <w:spacing w:after="53" w:line="240" w:lineRule="auto"/>
        <w:ind w:left="0" w:firstLine="0"/>
        <w:jc w:val="right"/>
      </w:pPr>
      <w:r>
        <w:t xml:space="preserve">Как </w:t>
      </w:r>
      <w:r>
        <w:tab/>
        <w:t xml:space="preserve">должны </w:t>
      </w:r>
      <w:r>
        <w:tab/>
        <w:t xml:space="preserve">вести </w:t>
      </w:r>
      <w:r>
        <w:tab/>
        <w:t xml:space="preserve">себя </w:t>
      </w:r>
      <w:r>
        <w:tab/>
        <w:t xml:space="preserve">взрослые, </w:t>
      </w:r>
      <w:r>
        <w:tab/>
        <w:t xml:space="preserve">чтобы </w:t>
      </w:r>
      <w:r>
        <w:tab/>
        <w:t xml:space="preserve">добиться </w:t>
      </w:r>
      <w:r>
        <w:tab/>
        <w:t xml:space="preserve">этого? </w:t>
      </w:r>
    </w:p>
    <w:p w:rsidR="00692EEA" w:rsidRDefault="005337D0">
      <w:pPr>
        <w:ind w:firstLine="0"/>
      </w:pPr>
      <w:proofErr w:type="gramStart"/>
      <w:r>
        <w:t>Необходима  заинтересованность</w:t>
      </w:r>
      <w:proofErr w:type="gramEnd"/>
      <w:r>
        <w:t xml:space="preserve"> в успехах, в школьных делах маленького ученика. Он должен чувствовать, что родителям, дедушкам и б</w:t>
      </w:r>
      <w:r>
        <w:t>абушкам очень важно и интересно знать, что происходило в школе, что нового (по каждому предмету в отдельности) узнал он сегодня. Желательно поддерживать интерес к учёбе, перенося новые знания ребёнка на повседневную жизнь (использовать навык счёта, чтобы п</w:t>
      </w:r>
      <w:r>
        <w:t>осчитать, сколько птиц село на ветку или сколько красных машин стоит у дома, навык чтения – чтобы прочитать вывеску или название новой книжки, купленной мамой).</w:t>
      </w:r>
      <w:r>
        <w:rPr>
          <w:color w:val="000000"/>
        </w:rPr>
        <w:t xml:space="preserve"> </w:t>
      </w:r>
    </w:p>
    <w:p w:rsidR="00692EEA" w:rsidRDefault="005337D0">
      <w:r>
        <w:t>И, конечно, необходимо поощрять каждое маленькое и большое достижение вашего малыша. Дело в то</w:t>
      </w:r>
      <w:r>
        <w:t>м, что особенно в возрасте 6-10 лет дети ориентированы на реакцию взрослых. Они очень чутко отзываются на похвалу или порицание родителей, учителя, стараются привлечь к себе внимание, почувствовать себя нужными, любимыми и хорошими.  Поэтому для пап и мам,</w:t>
      </w:r>
      <w:r>
        <w:t xml:space="preserve"> бабушек и дедушек это реальный рычаг для поддержания и повышения интереса к школе и обучению.</w:t>
      </w:r>
      <w:r>
        <w:rPr>
          <w:color w:val="000000"/>
        </w:rPr>
        <w:t xml:space="preserve"> </w:t>
      </w:r>
    </w:p>
    <w:p w:rsidR="00692EEA" w:rsidRDefault="005337D0">
      <w:r>
        <w:t xml:space="preserve">Чтобы кроме внешних атрибутов школьной жизни (портфель, тетради, учебники и т.п.) появилось внутреннее ощущение перехода в новое качество «ученик», необходимо </w:t>
      </w:r>
      <w:proofErr w:type="gramStart"/>
      <w:r>
        <w:t>о</w:t>
      </w:r>
      <w:r>
        <w:t>тношение</w:t>
      </w:r>
      <w:proofErr w:type="gramEnd"/>
      <w:r>
        <w:t xml:space="preserve"> взрослых к поступлению в школу как к ответственному, серьёзному шагу ребёнка («Ты теперь ученик, большой мальчик, у тебя новые, серьёзные обязанности»). Конечно, ваш ребенок будет продолжать играть и в куклы, и в машинки, но нужно давать установку</w:t>
      </w:r>
      <w:r>
        <w:t xml:space="preserve"> на «взросление». А это не только новые обязанности, но и новые возможности, более сложные поручения и определённая самостоятельность. Контроль необходим, но всё же постарайтесь дать возможность вашему первокласснику «подрасти» в своём мироощущении, почувс</w:t>
      </w:r>
      <w:r>
        <w:t>твовать себя старше.</w:t>
      </w:r>
      <w:r>
        <w:rPr>
          <w:color w:val="000000"/>
        </w:rPr>
        <w:t xml:space="preserve"> </w:t>
      </w:r>
    </w:p>
    <w:p w:rsidR="00692EEA" w:rsidRDefault="005337D0">
      <w:r>
        <w:t>У каждой личности должно быть своё пространство. Если у ребёнка нет своей комнаты, нужно организовать рабочее место.</w:t>
      </w:r>
      <w:r>
        <w:rPr>
          <w:color w:val="000000"/>
        </w:rPr>
        <w:t xml:space="preserve"> </w:t>
      </w:r>
    </w:p>
    <w:p w:rsidR="00692EEA" w:rsidRDefault="005337D0">
      <w:r>
        <w:t>Пожалуйста, дорогие родители, не переусердствуйте в выполнении домашних заданий. Дети в возрасте 6-7 лет должны зани</w:t>
      </w:r>
      <w:r>
        <w:t>маться не более получаса, далее нужно делать перерыв не менее 15 минут. Количество не всегда переходит в качество! Кроме того, длительным написанием палочек и крючков можно надолго отбить охоту к учёбе.</w:t>
      </w:r>
      <w:r>
        <w:rPr>
          <w:color w:val="000000"/>
        </w:rPr>
        <w:t xml:space="preserve"> </w:t>
      </w:r>
    </w:p>
    <w:p w:rsidR="00692EEA" w:rsidRDefault="005337D0">
      <w:pPr>
        <w:spacing w:after="62" w:line="240" w:lineRule="auto"/>
        <w:ind w:left="567" w:firstLine="0"/>
        <w:jc w:val="left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color w:val="000000"/>
        </w:rPr>
        <w:t xml:space="preserve"> </w:t>
      </w:r>
    </w:p>
    <w:p w:rsidR="00692EEA" w:rsidRDefault="005337D0">
      <w:pPr>
        <w:spacing w:after="44" w:line="240" w:lineRule="auto"/>
        <w:ind w:left="567" w:firstLine="0"/>
        <w:jc w:val="left"/>
      </w:pPr>
      <w:r>
        <w:rPr>
          <w:b/>
          <w:i/>
          <w:sz w:val="28"/>
        </w:rPr>
        <w:t>О чём же необходимо помнить родителям?</w:t>
      </w:r>
      <w:r>
        <w:rPr>
          <w:color w:val="000000"/>
        </w:rPr>
        <w:t xml:space="preserve"> </w:t>
      </w:r>
    </w:p>
    <w:p w:rsidR="00692EEA" w:rsidRDefault="005337D0">
      <w:pPr>
        <w:numPr>
          <w:ilvl w:val="0"/>
          <w:numId w:val="1"/>
        </w:numPr>
      </w:pPr>
      <w:r>
        <w:t>Избегайте</w:t>
      </w:r>
      <w:r>
        <w:t xml:space="preserve">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</w:t>
      </w:r>
      <w:r>
        <w:t xml:space="preserve">не формируются сразу. Ребенок пока ещё только учиться </w:t>
      </w:r>
      <w:r>
        <w:lastRenderedPageBreak/>
        <w:t>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  <w:r>
        <w:rPr>
          <w:color w:val="000000"/>
        </w:rPr>
        <w:t xml:space="preserve"> </w:t>
      </w:r>
    </w:p>
    <w:p w:rsidR="00692EEA" w:rsidRDefault="005337D0">
      <w:pPr>
        <w:numPr>
          <w:ilvl w:val="0"/>
          <w:numId w:val="1"/>
        </w:numPr>
      </w:pPr>
      <w:r>
        <w:t>Предоставьте ребенку право на ошибку. Каж</w:t>
      </w:r>
      <w:r>
        <w:t xml:space="preserve">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  </w:t>
      </w:r>
      <w:r>
        <w:rPr>
          <w:color w:val="000000"/>
        </w:rPr>
        <w:t xml:space="preserve"> </w:t>
      </w:r>
    </w:p>
    <w:p w:rsidR="00692EEA" w:rsidRDefault="005337D0">
      <w:pPr>
        <w:numPr>
          <w:ilvl w:val="0"/>
          <w:numId w:val="1"/>
        </w:numPr>
      </w:pPr>
      <w:r>
        <w:t>Помогая ребенку выполнять задание, не вм</w:t>
      </w:r>
      <w:r>
        <w:t>ешивайтесь во все, что он делает. Дайте ему возможность добиться выполнения задания самостоятельно.</w:t>
      </w:r>
      <w:r>
        <w:rPr>
          <w:color w:val="000000"/>
        </w:rPr>
        <w:t xml:space="preserve"> </w:t>
      </w:r>
    </w:p>
    <w:p w:rsidR="00692EEA" w:rsidRDefault="005337D0">
      <w:pPr>
        <w:numPr>
          <w:ilvl w:val="0"/>
          <w:numId w:val="1"/>
        </w:numPr>
      </w:pPr>
      <w:r>
        <w:t>Приучайте ребенка содержать в порядке свои вещи и школьные принадлежности.</w:t>
      </w:r>
      <w:r>
        <w:rPr>
          <w:color w:val="000000"/>
        </w:rPr>
        <w:t xml:space="preserve"> </w:t>
      </w:r>
    </w:p>
    <w:p w:rsidR="00692EEA" w:rsidRDefault="005337D0">
      <w:pPr>
        <w:numPr>
          <w:ilvl w:val="0"/>
          <w:numId w:val="1"/>
        </w:numPr>
      </w:pPr>
      <w:r>
        <w:t>Хорошие манеры ребенка — зеркало семейных отношений.</w:t>
      </w:r>
      <w:r>
        <w:rPr>
          <w:color w:val="000000"/>
        </w:rPr>
        <w:t xml:space="preserve"> </w:t>
      </w:r>
    </w:p>
    <w:p w:rsidR="00692EEA" w:rsidRDefault="005337D0">
      <w:r>
        <w:t>«Спасибо», «Извините», «М</w:t>
      </w:r>
      <w:r>
        <w:t>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  <w:r>
        <w:rPr>
          <w:color w:val="000000"/>
        </w:rPr>
        <w:t xml:space="preserve"> </w:t>
      </w:r>
    </w:p>
    <w:p w:rsidR="00692EEA" w:rsidRDefault="005337D0">
      <w:pPr>
        <w:numPr>
          <w:ilvl w:val="0"/>
          <w:numId w:val="1"/>
        </w:numPr>
      </w:pPr>
      <w:r>
        <w:t>Приучайте ребенка к самостоятельности в быту и навыкам самообслуживания.</w:t>
      </w:r>
      <w:r>
        <w:rPr>
          <w:color w:val="000000"/>
        </w:rPr>
        <w:t xml:space="preserve"> </w:t>
      </w:r>
    </w:p>
    <w:p w:rsidR="00692EEA" w:rsidRDefault="005337D0">
      <w:r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</w:t>
      </w:r>
    </w:p>
    <w:p w:rsidR="00692EEA" w:rsidRDefault="005337D0">
      <w:pPr>
        <w:ind w:firstLine="0"/>
      </w:pPr>
      <w:proofErr w:type="gramStart"/>
      <w:r>
        <w:t>и</w:t>
      </w:r>
      <w:proofErr w:type="gramEnd"/>
      <w:r>
        <w:t xml:space="preserve"> </w:t>
      </w:r>
      <w:proofErr w:type="spellStart"/>
      <w:r>
        <w:t>т.д</w:t>
      </w:r>
      <w:proofErr w:type="spellEnd"/>
      <w:r>
        <w:rPr>
          <w:color w:val="000000"/>
        </w:rPr>
        <w:t xml:space="preserve"> </w:t>
      </w:r>
    </w:p>
    <w:p w:rsidR="00692EEA" w:rsidRDefault="005337D0">
      <w:pPr>
        <w:numPr>
          <w:ilvl w:val="0"/>
          <w:numId w:val="1"/>
        </w:numPr>
      </w:pPr>
      <w:r>
        <w:t>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</w:t>
      </w:r>
      <w:r>
        <w:t>ни все равно никуда не уйдут сами!</w:t>
      </w:r>
      <w:r>
        <w:rPr>
          <w:color w:val="000000"/>
        </w:rPr>
        <w:t xml:space="preserve"> </w:t>
      </w:r>
    </w:p>
    <w:p w:rsidR="00692EEA" w:rsidRDefault="005337D0">
      <w:pPr>
        <w:numPr>
          <w:ilvl w:val="0"/>
          <w:numId w:val="1"/>
        </w:numPr>
      </w:pPr>
      <w:r>
        <w:t>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</w:t>
      </w:r>
      <w:r>
        <w:t>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  <w:r>
        <w:rPr>
          <w:color w:val="000000"/>
        </w:rPr>
        <w:t xml:space="preserve"> </w:t>
      </w:r>
    </w:p>
    <w:p w:rsidR="00692EEA" w:rsidRDefault="005337D0">
      <w:pPr>
        <w:numPr>
          <w:ilvl w:val="0"/>
          <w:numId w:val="1"/>
        </w:numPr>
      </w:pPr>
      <w:r>
        <w:t>Обязательно соблюдайте режим дня и прогулок! От этого зависит</w:t>
      </w:r>
      <w:r>
        <w:t xml:space="preserve"> здоровье Вашего ребенка, а значит и его способность лучше и проще усваивать учебный материал! 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</w:t>
      </w:r>
      <w:r>
        <w:t>дствий (неусидчивость, раздражительность, обидчивость, частые простудные заболевания, слезливость, грубость, головные боли и т.д.). Особенно это касается тех детей, у которых с рождения присутствует повышенная нервная возбудимость, быстрая утомляемость или</w:t>
      </w:r>
      <w:r>
        <w:t xml:space="preserve">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</w:t>
      </w:r>
      <w:r>
        <w:rPr>
          <w:color w:val="000000"/>
        </w:rPr>
        <w:t xml:space="preserve"> </w:t>
      </w:r>
    </w:p>
    <w:p w:rsidR="00692EEA" w:rsidRDefault="005337D0">
      <w:pPr>
        <w:numPr>
          <w:ilvl w:val="0"/>
          <w:numId w:val="1"/>
        </w:numPr>
      </w:pPr>
      <w:r>
        <w:t>Не забывайте, что ребенок еще несколько лет будет продол</w:t>
      </w:r>
      <w:r>
        <w:t>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  <w:r>
        <w:rPr>
          <w:color w:val="000000"/>
        </w:rPr>
        <w:t xml:space="preserve"> </w:t>
      </w:r>
    </w:p>
    <w:p w:rsidR="00692EEA" w:rsidRDefault="005337D0">
      <w:pPr>
        <w:numPr>
          <w:ilvl w:val="0"/>
          <w:numId w:val="1"/>
        </w:numPr>
      </w:pPr>
      <w:r>
        <w:t>Ограничьте время нахождения Вашего ребёнка з</w:t>
      </w:r>
      <w:r>
        <w:t>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</w:t>
      </w:r>
      <w:r>
        <w:t xml:space="preserve">окрепшую нервную </w:t>
      </w:r>
      <w:r>
        <w:lastRenderedPageBreak/>
        <w:t xml:space="preserve">систему ребёнка, в свою очередь, провоцируя повышенную утомляемость, двигательную активность, перевозбуждение, раздражительность и др. </w:t>
      </w:r>
    </w:p>
    <w:p w:rsidR="00692EEA" w:rsidRDefault="005337D0">
      <w:pPr>
        <w:spacing w:after="0" w:line="240" w:lineRule="auto"/>
        <w:ind w:left="567" w:firstLine="0"/>
        <w:jc w:val="left"/>
      </w:pPr>
      <w:r>
        <w:t xml:space="preserve"> </w:t>
      </w:r>
    </w:p>
    <w:p w:rsidR="00692EEA" w:rsidRDefault="005337D0" w:rsidP="005337D0">
      <w:pPr>
        <w:spacing w:after="52" w:line="240" w:lineRule="auto"/>
        <w:ind w:left="567" w:firstLine="0"/>
        <w:jc w:val="left"/>
      </w:pPr>
      <w:r>
        <w:rPr>
          <w:color w:val="000000"/>
        </w:rPr>
        <w:t xml:space="preserve"> </w:t>
      </w:r>
      <w:bookmarkStart w:id="0" w:name="_GoBack"/>
      <w:bookmarkEnd w:id="0"/>
    </w:p>
    <w:sectPr w:rsidR="00692EEA">
      <w:pgSz w:w="11906" w:h="16838"/>
      <w:pgMar w:top="777" w:right="716" w:bottom="8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70EA3"/>
    <w:multiLevelType w:val="hybridMultilevel"/>
    <w:tmpl w:val="7236E270"/>
    <w:lvl w:ilvl="0" w:tplc="75D851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00C075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574DB8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4C6A93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FEC422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D52162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90661B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30C337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1CE56A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EA"/>
    <w:rsid w:val="005337D0"/>
    <w:rsid w:val="0069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5B980-6BE4-4D30-BD7D-AA68850D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36" w:lineRule="auto"/>
      <w:ind w:left="-15" w:firstLine="557"/>
      <w:jc w:val="both"/>
    </w:pPr>
    <w:rPr>
      <w:rFonts w:ascii="Times New Roman" w:eastAsia="Times New Roman" w:hAnsi="Times New Roman" w:cs="Times New Roman"/>
      <w:color w:val="00206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5789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2023-03-09T16:37:00Z</dcterms:created>
  <dcterms:modified xsi:type="dcterms:W3CDTF">2023-03-09T16:37:00Z</dcterms:modified>
</cp:coreProperties>
</file>